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FA" w:rsidRDefault="00BE5EFA"/>
    <w:p w:rsidR="00BE5EFA" w:rsidRDefault="00BE5EFA"/>
    <w:p w:rsidR="00BE5EFA" w:rsidRDefault="00BE5EFA"/>
    <w:p w:rsidR="00BE5EFA" w:rsidRDefault="00236184">
      <w:pPr>
        <w:pStyle w:val="1-1"/>
      </w:pPr>
      <w:bookmarkStart w:id="0" w:name="_Toc54276881"/>
      <w:r>
        <w:rPr>
          <w:rFonts w:hint="eastAsia"/>
        </w:rPr>
        <w:t>河北经贸大学</w:t>
      </w:r>
      <w:bookmarkStart w:id="1" w:name="_Toc20722"/>
    </w:p>
    <w:p w:rsidR="00BE5EFA" w:rsidRDefault="00236184">
      <w:pPr>
        <w:pStyle w:val="1-1"/>
      </w:pPr>
      <w:bookmarkStart w:id="2" w:name="_Toc54276880"/>
      <w:r>
        <w:rPr>
          <w:rFonts w:hint="eastAsia"/>
        </w:rPr>
        <w:t>货物、服务类项目采购需求表</w:t>
      </w:r>
      <w:bookmarkEnd w:id="1"/>
      <w:bookmarkEnd w:id="2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014"/>
        <w:gridCol w:w="88"/>
        <w:gridCol w:w="1654"/>
        <w:gridCol w:w="1042"/>
        <w:gridCol w:w="263"/>
        <w:gridCol w:w="653"/>
        <w:gridCol w:w="704"/>
        <w:gridCol w:w="101"/>
        <w:gridCol w:w="763"/>
        <w:gridCol w:w="914"/>
        <w:gridCol w:w="797"/>
      </w:tblGrid>
      <w:tr w:rsidR="00BE5EFA">
        <w:trPr>
          <w:trHeight w:val="567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申购单位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项目负责人</w:t>
            </w:r>
            <w:r>
              <w:rPr>
                <w:rFonts w:ascii="宋体" w:hAnsi="宋体" w:cs="仿宋_GB2312"/>
                <w:b/>
                <w:bCs/>
                <w:color w:val="000000"/>
              </w:rPr>
              <w:t xml:space="preserve"> </w:t>
            </w: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BE5EFA">
        <w:trPr>
          <w:trHeight w:val="567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项目名称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/>
                <w:color w:val="000000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</w:rPr>
              <w:t>采购项目</w:t>
            </w:r>
          </w:p>
        </w:tc>
        <w:tc>
          <w:tcPr>
            <w:tcW w:w="10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预算金额（元）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BE5EFA">
        <w:trPr>
          <w:trHeight w:val="567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主要采购内容</w:t>
            </w:r>
          </w:p>
        </w:tc>
        <w:tc>
          <w:tcPr>
            <w:tcW w:w="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BE5EFA">
        <w:trPr>
          <w:trHeight w:val="841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申购单位</w:t>
            </w:r>
          </w:p>
          <w:p w:rsidR="00BE5EFA" w:rsidRDefault="0023618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负责人意见</w:t>
            </w:r>
          </w:p>
        </w:tc>
        <w:tc>
          <w:tcPr>
            <w:tcW w:w="41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bottom"/>
          </w:tcPr>
          <w:p w:rsidR="00BE5EFA" w:rsidRDefault="00236184">
            <w:pPr>
              <w:widowControl/>
              <w:jc w:val="right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签字：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</w:t>
            </w:r>
            <w:r>
              <w:rPr>
                <w:rFonts w:ascii="宋体" w:hAnsi="宋体"/>
                <w:b/>
                <w:bCs/>
                <w:color w:val="000000"/>
              </w:rPr>
              <w:t xml:space="preserve">       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                 </w:t>
            </w:r>
            <w:r>
              <w:rPr>
                <w:rFonts w:ascii="宋体" w:hAnsi="宋体" w:hint="eastAsia"/>
                <w:b/>
                <w:bCs/>
                <w:color w:val="000000"/>
              </w:rPr>
              <w:t>年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color w:val="000000"/>
              </w:rPr>
              <w:t>月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color w:val="000000"/>
              </w:rPr>
              <w:t>日</w:t>
            </w:r>
          </w:p>
        </w:tc>
      </w:tr>
      <w:tr w:rsidR="00BE5EFA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left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一、技术要求</w:t>
            </w: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采购内容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参考品牌型号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技术参数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计量</w:t>
            </w:r>
          </w:p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单位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数量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单价</w:t>
            </w:r>
          </w:p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（元）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236184">
            <w:pPr>
              <w:widowControl/>
              <w:jc w:val="center"/>
              <w:rPr>
                <w:rFonts w:ascii="宋体" w:hAnsi="宋体" w:cs="仿宋_GB2312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小计</w:t>
            </w:r>
          </w:p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</w:rPr>
              <w:t>（元）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236184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说明</w:t>
            </w:r>
          </w:p>
          <w:p w:rsidR="00BE5EFA" w:rsidRDefault="00236184">
            <w:pPr>
              <w:jc w:val="center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</w:rPr>
              <w:t>（必要性、用途、存放地点等）</w:t>
            </w: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20" w:lineRule="exact"/>
              <w:rPr>
                <w:rFonts w:ascii="宋体" w:hAnsi="宋体" w:cs="黑体"/>
                <w:color w:val="000000"/>
                <w:sz w:val="18"/>
              </w:rPr>
            </w:pPr>
            <w:r>
              <w:rPr>
                <w:rFonts w:ascii="宋体" w:hAnsi="宋体" w:cs="黑体" w:hint="eastAsia"/>
                <w:color w:val="000000"/>
                <w:sz w:val="18"/>
              </w:rPr>
              <w:t>列举三个同档次品牌。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20" w:lineRule="exact"/>
              <w:rPr>
                <w:rFonts w:ascii="宋体" w:hAnsi="宋体" w:cs="黑体"/>
                <w:color w:val="000000"/>
                <w:sz w:val="18"/>
              </w:rPr>
            </w:pPr>
            <w:r>
              <w:rPr>
                <w:rFonts w:ascii="宋体" w:hAnsi="宋体" w:cs="黑体" w:hint="eastAsia"/>
                <w:color w:val="000000"/>
                <w:sz w:val="18"/>
              </w:rPr>
              <w:t>须写明内容详细、完整的参数。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numPr>
                <w:ilvl w:val="0"/>
                <w:numId w:val="1"/>
              </w:num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rPr>
                <w:rFonts w:ascii="宋体" w:hAnsi="宋体" w:cs="黑体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BE5EFA">
            <w:pPr>
              <w:jc w:val="center"/>
              <w:rPr>
                <w:rFonts w:ascii="宋体" w:hAnsi="宋体" w:cs="黑体"/>
                <w:color w:val="000000"/>
              </w:rPr>
            </w:pPr>
          </w:p>
        </w:tc>
      </w:tr>
      <w:tr w:rsidR="00BE5EFA">
        <w:trPr>
          <w:trHeight w:val="454"/>
          <w:jc w:val="center"/>
        </w:trPr>
        <w:tc>
          <w:tcPr>
            <w:tcW w:w="3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jc w:val="center"/>
              <w:rPr>
                <w:rFonts w:ascii="宋体" w:hAnsi="宋体" w:cs="黑体"/>
                <w:b/>
                <w:bCs/>
                <w:color w:val="000000"/>
              </w:rPr>
            </w:pPr>
            <w:r>
              <w:rPr>
                <w:rFonts w:ascii="宋体" w:hAnsi="宋体" w:cs="黑体" w:hint="eastAsia"/>
                <w:b/>
                <w:bCs/>
                <w:color w:val="000000"/>
              </w:rPr>
              <w:t>合</w:t>
            </w:r>
            <w:r>
              <w:rPr>
                <w:rFonts w:ascii="宋体" w:hAnsi="宋体" w:cs="黑体"/>
                <w:b/>
                <w:bCs/>
                <w:color w:val="000000"/>
              </w:rPr>
              <w:t xml:space="preserve"> </w:t>
            </w:r>
            <w:r>
              <w:rPr>
                <w:rFonts w:ascii="宋体" w:hAnsi="宋体" w:cs="黑体" w:hint="eastAsia"/>
                <w:b/>
                <w:bCs/>
                <w:color w:val="000000"/>
              </w:rPr>
              <w:t>计</w:t>
            </w:r>
          </w:p>
        </w:tc>
        <w:tc>
          <w:tcPr>
            <w:tcW w:w="1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FA" w:rsidRDefault="00236184">
            <w:pPr>
              <w:jc w:val="center"/>
              <w:rPr>
                <w:rFonts w:ascii="宋体" w:hAnsi="宋体" w:cs="黑体"/>
                <w:b/>
                <w:bCs/>
                <w:color w:val="000000"/>
              </w:rPr>
            </w:pPr>
            <w:r>
              <w:rPr>
                <w:rFonts w:ascii="宋体" w:hAnsi="宋体" w:cs="黑体"/>
                <w:b/>
                <w:bCs/>
                <w:color w:val="000000"/>
                <w:u w:val="single"/>
              </w:rPr>
              <w:t xml:space="preserve">              </w:t>
            </w:r>
            <w:r>
              <w:rPr>
                <w:rFonts w:ascii="宋体" w:hAnsi="宋体" w:cs="黑体" w:hint="eastAsia"/>
                <w:b/>
                <w:bCs/>
                <w:color w:val="000000"/>
              </w:rPr>
              <w:t>元</w:t>
            </w:r>
          </w:p>
        </w:tc>
      </w:tr>
      <w:tr w:rsidR="00BE5EFA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widowControl/>
              <w:jc w:val="left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二、商务要求</w:t>
            </w:r>
          </w:p>
        </w:tc>
      </w:tr>
      <w:tr w:rsidR="00BE5EFA">
        <w:trPr>
          <w:trHeight w:val="20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质保期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1.</w:t>
            </w:r>
            <w:r>
              <w:rPr>
                <w:rFonts w:ascii="宋体" w:hAnsi="宋体" w:hint="eastAsia"/>
                <w:color w:val="000000"/>
              </w:rPr>
              <w:t>按国家有关产品“三包”规定执行“三包”，自交货验收合格之日起所有软硬件设备、配件提供</w:t>
            </w:r>
            <w:r>
              <w:rPr>
                <w:rFonts w:ascii="宋体" w:hAnsi="宋体"/>
                <w:b/>
                <w:color w:val="000000"/>
                <w:u w:val="single"/>
              </w:rPr>
              <w:t xml:space="preserve">        </w:t>
            </w:r>
            <w:r>
              <w:rPr>
                <w:rFonts w:ascii="宋体" w:hAnsi="宋体" w:hint="eastAsia"/>
                <w:b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>的免费质保及软件免费升级服务（分项</w:t>
            </w:r>
            <w:r>
              <w:rPr>
                <w:rFonts w:ascii="宋体" w:hAnsi="宋体" w:hint="eastAsia"/>
                <w:color w:val="000000"/>
              </w:rPr>
              <w:lastRenderedPageBreak/>
              <w:t>货物要求中有特别注明的，按特别注明的执行）。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</w:t>
            </w:r>
            <w:r>
              <w:rPr>
                <w:rFonts w:ascii="宋体" w:hAnsi="宋体" w:hint="eastAsia"/>
                <w:color w:val="000000"/>
              </w:rPr>
              <w:t>从通过验收即日起质保期</w:t>
            </w:r>
            <w:r>
              <w:rPr>
                <w:rFonts w:ascii="宋体" w:hAnsi="宋体" w:hint="eastAsia"/>
                <w:color w:val="000000"/>
              </w:rPr>
              <w:t>/</w:t>
            </w:r>
            <w:r>
              <w:rPr>
                <w:rFonts w:ascii="宋体" w:hAnsi="宋体" w:hint="eastAsia"/>
                <w:color w:val="000000"/>
              </w:rPr>
              <w:t>服务期内所有由于质量问题导致的软、硬件产品故障以免费保修、免费人工及免费更换备件标准上门服务，并提供终身维护。</w:t>
            </w:r>
          </w:p>
        </w:tc>
      </w:tr>
      <w:tr w:rsidR="00BE5EFA">
        <w:trPr>
          <w:trHeight w:val="567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lastRenderedPageBreak/>
              <w:t>产品要求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pStyle w:val="a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投标所提供的所有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设备</w:t>
            </w:r>
            <w:r>
              <w:rPr>
                <w:rFonts w:ascii="宋体" w:hAnsi="宋体" w:hint="eastAsia"/>
                <w:sz w:val="21"/>
                <w:szCs w:val="21"/>
              </w:rPr>
              <w:t>必须是签订合同之日前</w:t>
            </w:r>
            <w:r>
              <w:rPr>
                <w:rFonts w:ascii="宋体" w:hAnsi="宋体"/>
                <w:b/>
                <w:color w:val="00000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b/>
                <w:color w:val="000000"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color w:val="000000"/>
                <w:sz w:val="21"/>
                <w:szCs w:val="21"/>
              </w:rPr>
              <w:t>内生产的产品。</w:t>
            </w:r>
          </w:p>
        </w:tc>
      </w:tr>
      <w:tr w:rsidR="00BE5EFA">
        <w:trPr>
          <w:trHeight w:val="1316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</w:rPr>
              <w:t>保密要求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pStyle w:val="a4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项目涉及信息安全的，中标人须与采购人签署保密协议，并严格遵守信息安全相关规定，如因中标人及提供运维服务的相关人员违反该协议有关规定，导致出现信息泄露或信息安全问题的，由中标人负责，如涉及法律责任的，则全部由中标人承担。</w:t>
            </w:r>
          </w:p>
        </w:tc>
      </w:tr>
      <w:tr w:rsidR="00BE5EFA">
        <w:trPr>
          <w:trHeight w:val="20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售后服务要求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1.</w:t>
            </w:r>
            <w:r>
              <w:rPr>
                <w:rFonts w:ascii="宋体" w:hAnsi="宋体" w:hint="eastAsia"/>
                <w:color w:val="000000"/>
              </w:rPr>
              <w:t>免费送货上门。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</w:t>
            </w:r>
            <w:r>
              <w:rPr>
                <w:rFonts w:ascii="宋体" w:hAnsi="宋体" w:hint="eastAsia"/>
                <w:color w:val="000000"/>
              </w:rPr>
              <w:t>免费安装调试和培训：到货后，中标人需在接到用户通知后</w:t>
            </w:r>
            <w:r>
              <w:rPr>
                <w:rFonts w:ascii="宋体" w:hAnsi="宋体" w:hint="eastAsia"/>
                <w:color w:val="000000"/>
              </w:rPr>
              <w:t>10</w:t>
            </w:r>
            <w:r>
              <w:rPr>
                <w:rFonts w:ascii="宋体" w:hAnsi="宋体" w:hint="eastAsia"/>
                <w:color w:val="000000"/>
              </w:rPr>
              <w:t>个工作日内进行安装调试，并提供用户管理人员的现场操作使用及基本维护的免费培训。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3.</w:t>
            </w:r>
            <w:r>
              <w:rPr>
                <w:rFonts w:ascii="宋体" w:hAnsi="宋体" w:hint="eastAsia"/>
                <w:color w:val="000000"/>
              </w:rPr>
              <w:t>接故障通知在</w:t>
            </w:r>
            <w:r>
              <w:rPr>
                <w:rFonts w:ascii="宋体" w:hAnsi="宋体" w:hint="eastAsia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小时内需要</w:t>
            </w:r>
            <w:proofErr w:type="gramStart"/>
            <w:r>
              <w:rPr>
                <w:rFonts w:ascii="宋体" w:hAnsi="宋体" w:hint="eastAsia"/>
                <w:color w:val="000000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/>
              </w:rPr>
              <w:t>响应，</w:t>
            </w:r>
            <w:r>
              <w:rPr>
                <w:rFonts w:ascii="宋体" w:hAnsi="宋体" w:hint="eastAsia"/>
                <w:color w:val="000000"/>
              </w:rPr>
              <w:t>8</w:t>
            </w:r>
            <w:r>
              <w:rPr>
                <w:rFonts w:ascii="宋体" w:hAnsi="宋体" w:hint="eastAsia"/>
                <w:color w:val="000000"/>
              </w:rPr>
              <w:t>小时内到达现场。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4.</w:t>
            </w:r>
            <w:r>
              <w:rPr>
                <w:rFonts w:ascii="宋体" w:hAnsi="宋体" w:hint="eastAsia"/>
                <w:color w:val="000000"/>
              </w:rPr>
              <w:t>项目供货及安装过程中产生的残留物或垃圾，需由中标人自行清理至校外。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5.</w:t>
            </w:r>
            <w:r>
              <w:rPr>
                <w:rFonts w:ascii="宋体" w:hAnsi="宋体" w:hint="eastAsia"/>
                <w:color w:val="000000"/>
              </w:rPr>
              <w:t>项目供货及安装过程中产生的水费及电费，需由中标人结清费用后，采购人再支付货款。</w:t>
            </w:r>
          </w:p>
        </w:tc>
      </w:tr>
      <w:tr w:rsidR="00BE5EFA">
        <w:trPr>
          <w:trHeight w:val="20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交货时间及地点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1.</w:t>
            </w:r>
            <w:r>
              <w:rPr>
                <w:rFonts w:ascii="宋体" w:hAnsi="宋体"/>
                <w:color w:val="000000"/>
              </w:rPr>
              <w:t>交货时间：自签订合同之日起</w:t>
            </w:r>
            <w:r>
              <w:rPr>
                <w:rFonts w:ascii="宋体" w:hAnsi="宋体"/>
                <w:b/>
                <w:color w:val="000000"/>
                <w:u w:val="single"/>
              </w:rPr>
              <w:t xml:space="preserve">      </w:t>
            </w:r>
            <w:r>
              <w:rPr>
                <w:rFonts w:ascii="宋体" w:hAnsi="宋体" w:hint="eastAsia"/>
                <w:b/>
                <w:color w:val="000000"/>
              </w:rPr>
              <w:t>日历日</w:t>
            </w:r>
            <w:r>
              <w:rPr>
                <w:rFonts w:ascii="宋体" w:hAnsi="宋体" w:hint="eastAsia"/>
                <w:color w:val="000000"/>
              </w:rPr>
              <w:t>内全部交货安装完成并验收合格。</w:t>
            </w:r>
          </w:p>
          <w:p w:rsidR="00BE5EFA" w:rsidRDefault="00236184">
            <w:pPr>
              <w:spacing w:line="30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ascii="宋体" w:hAnsi="宋体"/>
                <w:color w:val="000000"/>
              </w:rPr>
              <w:t>交货地点：河北经贸大学。</w:t>
            </w:r>
          </w:p>
        </w:tc>
      </w:tr>
      <w:tr w:rsidR="00BE5EFA">
        <w:trPr>
          <w:trHeight w:val="20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履约保证金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00" w:lineRule="exact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sz w:val="24"/>
              </w:rPr>
              <w:t>为保证政府采购合同的顺利执行，乙方在本合同生效前向河北经贸大学交纳合同总金额</w:t>
            </w:r>
            <w:r>
              <w:rPr>
                <w:rFonts w:ascii="宋体" w:hAnsi="宋体" w:hint="eastAsia"/>
                <w:sz w:val="24"/>
              </w:rPr>
              <w:t>5%</w:t>
            </w:r>
            <w:r>
              <w:rPr>
                <w:rFonts w:ascii="宋体" w:hAnsi="宋体" w:hint="eastAsia"/>
                <w:sz w:val="24"/>
              </w:rPr>
              <w:t>的人民币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(</w:t>
            </w:r>
            <w:r>
              <w:rPr>
                <w:rFonts w:ascii="宋体" w:hAnsi="宋体" w:hint="eastAsia"/>
                <w:sz w:val="24"/>
                <w:u w:val="single"/>
              </w:rPr>
              <w:t>大写</w:t>
            </w:r>
            <w:r>
              <w:rPr>
                <w:rFonts w:ascii="宋体" w:hAnsi="宋体" w:hint="eastAsia"/>
                <w:sz w:val="24"/>
                <w:u w:val="single"/>
              </w:rPr>
              <w:t>)</w:t>
            </w:r>
            <w:r>
              <w:rPr>
                <w:rFonts w:ascii="宋体" w:hAnsi="宋体" w:hint="eastAsia"/>
                <w:sz w:val="24"/>
              </w:rPr>
              <w:t>作为履约保证金（保函）。履约保证金在中标供应商交付技术成果、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并经验收合格并出具签署验收报告后，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由甲方按照上级或学校相关要求出具验收报告或相关证明存档后，全额无息退回乙方。出现国家法律法规、部委规章、规范性文件、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河北省相关政策文件及采购文件中规定的不予退还的情形的，其履约保证金不予退还并转交甲方；如有其他相关问题，按本合同相关条款解决。</w:t>
            </w:r>
          </w:p>
        </w:tc>
      </w:tr>
      <w:tr w:rsidR="00BE5EFA">
        <w:trPr>
          <w:trHeight w:val="508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付款条件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BE5EFA">
            <w:pPr>
              <w:spacing w:line="300" w:lineRule="exact"/>
              <w:jc w:val="left"/>
              <w:rPr>
                <w:rFonts w:ascii="宋体" w:hAnsi="宋体"/>
                <w:bCs/>
                <w:color w:val="000000"/>
              </w:rPr>
            </w:pPr>
          </w:p>
          <w:p w:rsidR="00BE5EFA" w:rsidRDefault="00BE5EFA">
            <w:pPr>
              <w:spacing w:line="300" w:lineRule="exact"/>
              <w:jc w:val="left"/>
              <w:rPr>
                <w:rFonts w:ascii="宋体" w:hAnsi="宋体"/>
                <w:b/>
                <w:bCs/>
                <w:color w:val="000000"/>
                <w:u w:val="single"/>
              </w:rPr>
            </w:pPr>
          </w:p>
        </w:tc>
      </w:tr>
      <w:tr w:rsidR="00BE5EFA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rPr>
                <w:rFonts w:ascii="宋体" w:hAnsi="宋体"/>
                <w:b/>
                <w:bCs/>
                <w:color w:val="000000"/>
                <w:u w:val="single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三、其它要求</w:t>
            </w:r>
          </w:p>
        </w:tc>
      </w:tr>
      <w:tr w:rsidR="00BE5EFA">
        <w:trPr>
          <w:trHeight w:val="567"/>
          <w:jc w:val="center"/>
        </w:trPr>
        <w:tc>
          <w:tcPr>
            <w:tcW w:w="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核心产品</w:t>
            </w:r>
          </w:p>
        </w:tc>
        <w:tc>
          <w:tcPr>
            <w:tcW w:w="409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E5EFA" w:rsidRDefault="00236184">
            <w:pPr>
              <w:spacing w:line="380" w:lineRule="exact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本项目选择第</w:t>
            </w:r>
            <w:r>
              <w:rPr>
                <w:rFonts w:ascii="宋体" w:hAnsi="宋体"/>
                <w:bCs/>
                <w:color w:val="000000"/>
                <w:u w:val="single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</w:rPr>
              <w:t>项“</w:t>
            </w:r>
            <w:r>
              <w:rPr>
                <w:rFonts w:ascii="宋体" w:hAnsi="宋体"/>
                <w:bCs/>
                <w:color w:val="000000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bCs/>
                <w:color w:val="000000"/>
              </w:rPr>
              <w:t>”作为核心产品。</w:t>
            </w:r>
            <w:r>
              <w:rPr>
                <w:rFonts w:ascii="宋体" w:hAnsi="宋体" w:hint="eastAsia"/>
                <w:b/>
                <w:bCs/>
                <w:color w:val="000000"/>
              </w:rPr>
              <w:t>（仅货物类招标项目填写）</w:t>
            </w:r>
          </w:p>
        </w:tc>
      </w:tr>
    </w:tbl>
    <w:p w:rsidR="00BE5EFA" w:rsidRDefault="00236184">
      <w:r>
        <w:rPr>
          <w:rFonts w:hint="eastAsia"/>
          <w:b/>
          <w:bCs/>
          <w:sz w:val="18"/>
        </w:rPr>
        <w:t>注</w:t>
      </w:r>
      <w:r>
        <w:rPr>
          <w:rFonts w:hint="eastAsia"/>
          <w:sz w:val="18"/>
        </w:rPr>
        <w:t>：采购需求表需加盖单位骑缝章</w:t>
      </w:r>
      <w:bookmarkEnd w:id="0"/>
      <w:r>
        <w:rPr>
          <w:rFonts w:hint="eastAsia"/>
          <w:sz w:val="18"/>
        </w:rPr>
        <w:t>，纸质版送至一办</w:t>
      </w:r>
      <w:r>
        <w:rPr>
          <w:rFonts w:hint="eastAsia"/>
          <w:sz w:val="18"/>
        </w:rPr>
        <w:t>320</w:t>
      </w:r>
      <w:r>
        <w:rPr>
          <w:rFonts w:hint="eastAsia"/>
          <w:sz w:val="18"/>
        </w:rPr>
        <w:t>，电子版发送至邮箱</w:t>
      </w:r>
      <w:r w:rsidR="004341E8">
        <w:rPr>
          <w:rFonts w:hint="eastAsia"/>
          <w:sz w:val="18"/>
        </w:rPr>
        <w:t>jmdx</w:t>
      </w:r>
      <w:bookmarkStart w:id="3" w:name="_GoBack"/>
      <w:bookmarkEnd w:id="3"/>
      <w:r w:rsidR="004341E8">
        <w:rPr>
          <w:rFonts w:hint="eastAsia"/>
          <w:sz w:val="18"/>
        </w:rPr>
        <w:t>cgk</w:t>
      </w:r>
      <w:r>
        <w:rPr>
          <w:rFonts w:hint="eastAsia"/>
          <w:sz w:val="18"/>
        </w:rPr>
        <w:t>@</w:t>
      </w:r>
      <w:r w:rsidR="004341E8">
        <w:rPr>
          <w:rFonts w:hint="eastAsia"/>
          <w:sz w:val="18"/>
        </w:rPr>
        <w:t>126</w:t>
      </w:r>
      <w:r>
        <w:rPr>
          <w:rFonts w:hint="eastAsia"/>
          <w:sz w:val="18"/>
        </w:rPr>
        <w:t>.com</w:t>
      </w:r>
      <w:r>
        <w:rPr>
          <w:rFonts w:hint="eastAsia"/>
          <w:sz w:val="18"/>
        </w:rPr>
        <w:t>。</w:t>
      </w:r>
    </w:p>
    <w:sectPr w:rsidR="00BE5E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84" w:rsidRDefault="00236184">
      <w:r>
        <w:separator/>
      </w:r>
    </w:p>
  </w:endnote>
  <w:endnote w:type="continuationSeparator" w:id="0">
    <w:p w:rsidR="00236184" w:rsidRDefault="0023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EFA" w:rsidRDefault="00236184">
    <w:pPr>
      <w:pStyle w:val="a4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 w:rsidR="004341E8" w:rsidRPr="004341E8">
      <w:rPr>
        <w:rFonts w:ascii="宋体" w:hAnsi="宋体"/>
        <w:noProof/>
        <w:sz w:val="28"/>
        <w:lang w:val="zh-CN"/>
      </w:rPr>
      <w:t>1</w:t>
    </w:r>
    <w:r>
      <w:rPr>
        <w:rFonts w:ascii="宋体" w:hAnsi="宋体"/>
        <w:sz w:val="28"/>
      </w:rPr>
      <w:fldChar w:fldCharType="end"/>
    </w:r>
  </w:p>
  <w:p w:rsidR="00BE5EFA" w:rsidRDefault="00BE5E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84" w:rsidRDefault="00236184">
      <w:r>
        <w:separator/>
      </w:r>
    </w:p>
  </w:footnote>
  <w:footnote w:type="continuationSeparator" w:id="0">
    <w:p w:rsidR="00236184" w:rsidRDefault="00236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745D7"/>
    <w:multiLevelType w:val="multilevel"/>
    <w:tmpl w:val="692745D7"/>
    <w:lvl w:ilvl="0">
      <w:start w:val="1"/>
      <w:numFmt w:val="decimal"/>
      <w:lvlText w:val="%1."/>
      <w:lvlJc w:val="left"/>
      <w:pPr>
        <w:tabs>
          <w:tab w:val="left" w:pos="-728"/>
        </w:tabs>
        <w:ind w:left="-728" w:firstLine="87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415"/>
        </w:tabs>
        <w:ind w:left="41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835"/>
        </w:tabs>
        <w:ind w:left="83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255"/>
        </w:tabs>
        <w:ind w:left="125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1675"/>
        </w:tabs>
        <w:ind w:left="167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095"/>
        </w:tabs>
        <w:ind w:left="209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515"/>
        </w:tabs>
        <w:ind w:left="251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2935"/>
        </w:tabs>
        <w:ind w:left="293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3355"/>
        </w:tabs>
        <w:ind w:left="3355" w:hanging="42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ZjIwNWU4Mjg5NDUzMGIwNzc4MjQ3MmM4ZmIzOTgifQ=="/>
  </w:docVars>
  <w:rsids>
    <w:rsidRoot w:val="00491945"/>
    <w:rsid w:val="00055CF6"/>
    <w:rsid w:val="00112816"/>
    <w:rsid w:val="00113FCE"/>
    <w:rsid w:val="001365D5"/>
    <w:rsid w:val="001C6877"/>
    <w:rsid w:val="001F0957"/>
    <w:rsid w:val="00215CAC"/>
    <w:rsid w:val="00236184"/>
    <w:rsid w:val="0024318D"/>
    <w:rsid w:val="00265D68"/>
    <w:rsid w:val="00267F1A"/>
    <w:rsid w:val="002D6554"/>
    <w:rsid w:val="0036331A"/>
    <w:rsid w:val="003B3A6D"/>
    <w:rsid w:val="003B7FF7"/>
    <w:rsid w:val="003D367E"/>
    <w:rsid w:val="003F3260"/>
    <w:rsid w:val="003F40C9"/>
    <w:rsid w:val="0040412E"/>
    <w:rsid w:val="004341E8"/>
    <w:rsid w:val="00442A16"/>
    <w:rsid w:val="00491945"/>
    <w:rsid w:val="004B058A"/>
    <w:rsid w:val="004B7490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842F0"/>
    <w:rsid w:val="007906C3"/>
    <w:rsid w:val="007B4BB7"/>
    <w:rsid w:val="007E6006"/>
    <w:rsid w:val="008616B7"/>
    <w:rsid w:val="00892A0B"/>
    <w:rsid w:val="0098687E"/>
    <w:rsid w:val="009E612F"/>
    <w:rsid w:val="009F75AF"/>
    <w:rsid w:val="00AB595B"/>
    <w:rsid w:val="00B54826"/>
    <w:rsid w:val="00B82E1B"/>
    <w:rsid w:val="00B96FDC"/>
    <w:rsid w:val="00BE5EFA"/>
    <w:rsid w:val="00BF7A88"/>
    <w:rsid w:val="00C3789A"/>
    <w:rsid w:val="00C62693"/>
    <w:rsid w:val="00C94BAF"/>
    <w:rsid w:val="00CA7078"/>
    <w:rsid w:val="00CC705D"/>
    <w:rsid w:val="00D54ACA"/>
    <w:rsid w:val="00D673DF"/>
    <w:rsid w:val="00DA3864"/>
    <w:rsid w:val="00DF7457"/>
    <w:rsid w:val="00E23ECF"/>
    <w:rsid w:val="00E3794C"/>
    <w:rsid w:val="00E458CA"/>
    <w:rsid w:val="00EA2EA1"/>
    <w:rsid w:val="00F47C3D"/>
    <w:rsid w:val="0276667C"/>
    <w:rsid w:val="1CDD6D9F"/>
    <w:rsid w:val="5B57304C"/>
    <w:rsid w:val="769E5DCD"/>
    <w:rsid w:val="7E8B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autoRedefine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8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Char">
    <w:name w:val="标题 3 Char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2">
    <w:name w:val="标题 Char"/>
    <w:basedOn w:val="a0"/>
    <w:link w:val="a6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4668</TotalTime>
  <Pages>2</Pages>
  <Words>193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26</cp:revision>
  <cp:lastPrinted>2024-02-26T09:11:00Z</cp:lastPrinted>
  <dcterms:created xsi:type="dcterms:W3CDTF">2024-01-14T23:57:00Z</dcterms:created>
  <dcterms:modified xsi:type="dcterms:W3CDTF">2025-06-20T01:16:00Z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D6B8ECFBF3C14C868B70FCC0D59716A3_12</vt:lpwstr>
  </property>
</Properties>
</file>